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804" w:rsidRPr="00864F40" w:rsidRDefault="009D1804" w:rsidP="009D1804">
      <w:pPr>
        <w:pStyle w:val="ListParagraph"/>
        <w:ind w:left="0"/>
        <w:jc w:val="both"/>
        <w:rPr>
          <w:rFonts w:cstheme="minorHAnsi"/>
          <w:b/>
          <w:sz w:val="32"/>
          <w:szCs w:val="32"/>
        </w:rPr>
      </w:pPr>
      <w:r w:rsidRPr="00864F40">
        <w:rPr>
          <w:rFonts w:cstheme="minorHAnsi"/>
          <w:b/>
          <w:sz w:val="32"/>
          <w:szCs w:val="32"/>
        </w:rPr>
        <w:t>Standards Case Studies</w:t>
      </w:r>
    </w:p>
    <w:p w:rsidR="009D1804" w:rsidRPr="009D1804" w:rsidRDefault="009D1804" w:rsidP="009D1804">
      <w:pPr>
        <w:spacing w:after="200" w:line="276" w:lineRule="auto"/>
        <w:rPr>
          <w:rFonts w:asciiTheme="minorHAnsi" w:hAnsiTheme="minorHAnsi" w:cstheme="minorHAnsi"/>
        </w:rPr>
      </w:pPr>
      <w:r w:rsidRPr="009D1804">
        <w:rPr>
          <w:rFonts w:asciiTheme="minorHAnsi" w:hAnsiTheme="minorHAnsi" w:cstheme="minorHAnsi"/>
        </w:rPr>
        <w:t>Below are six case studies related to the Standards section you’ve just reviewed.  Read each scenario and list which view you think would be the most appropriate way to find the needed information.  Remember, there isn’t only one right way!</w:t>
      </w:r>
    </w:p>
    <w:p w:rsidR="009D1804" w:rsidRPr="009D1804" w:rsidRDefault="009D1804" w:rsidP="009D1804">
      <w:pPr>
        <w:pStyle w:val="ListParagraph"/>
        <w:rPr>
          <w:rFonts w:cstheme="minorHAnsi"/>
        </w:rPr>
      </w:pPr>
    </w:p>
    <w:p w:rsidR="009D1804" w:rsidRPr="009D1804" w:rsidRDefault="009D1804" w:rsidP="009D1804">
      <w:pPr>
        <w:pStyle w:val="ListParagraph"/>
        <w:numPr>
          <w:ilvl w:val="0"/>
          <w:numId w:val="30"/>
        </w:numPr>
        <w:rPr>
          <w:rFonts w:cstheme="minorHAnsi"/>
        </w:rPr>
      </w:pPr>
      <w:r w:rsidRPr="009D1804">
        <w:rPr>
          <w:rFonts w:cstheme="minorHAnsi"/>
          <w:noProof/>
          <w:lang w:eastAsia="zh-TW"/>
        </w:rPr>
        <w:pict>
          <v:shapetype id="_x0000_t202" coordsize="21600,21600" o:spt="202" path="m,l,21600r21600,l21600,xe">
            <v:stroke joinstyle="miter"/>
            <v:path gradientshapeok="t" o:connecttype="rect"/>
          </v:shapetype>
          <v:shape id="_x0000_s1050" type="#_x0000_t202" style="position:absolute;left:0;text-align:left;margin-left:23.65pt;margin-top:71.35pt;width:511.1pt;height:130.8pt;z-index:251660288;mso-width-relative:margin;mso-height-relative:margin">
            <v:textbox>
              <w:txbxContent>
                <w:p w:rsidR="009D1804" w:rsidRPr="009D1804" w:rsidRDefault="009D1804">
                  <w:pPr>
                    <w:rPr>
                      <w:rFonts w:asciiTheme="minorHAnsi" w:hAnsiTheme="minorHAnsi" w:cstheme="minorHAnsi"/>
                      <w:color w:val="1F497D" w:themeColor="text2"/>
                      <w:sz w:val="20"/>
                      <w:szCs w:val="20"/>
                    </w:rPr>
                  </w:pPr>
                </w:p>
              </w:txbxContent>
            </v:textbox>
          </v:shape>
        </w:pict>
      </w:r>
      <w:r w:rsidRPr="009D1804">
        <w:rPr>
          <w:rFonts w:cstheme="minorHAnsi"/>
        </w:rPr>
        <w:t>You are a district administrator about to begin a Curriculum Mapping initiative.  Since you will be spearheading this project, it is important for you to have a thorough understanding of the Standards, Assessment Anchors, and Eligible Content, when applicable, for each subject area or course.  Which view in the Standards section will be the most efficient way to find the information for your needs? Explain your reasoning.</w:t>
      </w:r>
    </w:p>
    <w:p w:rsidR="009D1804" w:rsidRPr="009D1804" w:rsidRDefault="009D1804" w:rsidP="009D1804">
      <w:pPr>
        <w:tabs>
          <w:tab w:val="left" w:pos="2288"/>
        </w:tabs>
        <w:rPr>
          <w:rFonts w:asciiTheme="minorHAnsi" w:hAnsiTheme="minorHAnsi" w:cstheme="minorHAnsi"/>
        </w:rPr>
      </w:pPr>
      <w:r w:rsidRPr="009D1804">
        <w:rPr>
          <w:rFonts w:asciiTheme="minorHAnsi" w:hAnsiTheme="minorHAnsi" w:cstheme="minorHAnsi"/>
        </w:rPr>
        <w:tab/>
      </w:r>
    </w:p>
    <w:p w:rsidR="009D1804" w:rsidRP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Default="009D1804" w:rsidP="009D1804">
      <w:pPr>
        <w:rPr>
          <w:rFonts w:asciiTheme="minorHAnsi" w:hAnsiTheme="minorHAnsi" w:cstheme="minorHAnsi"/>
        </w:rPr>
      </w:pPr>
    </w:p>
    <w:p w:rsid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Pr="009D1804" w:rsidRDefault="009D1804" w:rsidP="009D1804">
      <w:pPr>
        <w:pStyle w:val="ListParagraph"/>
        <w:numPr>
          <w:ilvl w:val="0"/>
          <w:numId w:val="30"/>
        </w:numPr>
        <w:spacing w:after="0" w:line="240" w:lineRule="auto"/>
        <w:rPr>
          <w:rFonts w:cstheme="minorHAnsi"/>
        </w:rPr>
      </w:pPr>
      <w:r w:rsidRPr="009D1804">
        <w:rPr>
          <w:rFonts w:cstheme="minorHAnsi"/>
        </w:rPr>
        <w:t>You are a 10th grade English teacher and are looking to better address specific skills your students need to be able to do.  Which view will be the most efficient method to find information to fit your needs?  Explain your reasoning.</w:t>
      </w:r>
    </w:p>
    <w:p w:rsidR="009D1804" w:rsidRP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r>
        <w:rPr>
          <w:rFonts w:asciiTheme="minorHAnsi" w:hAnsiTheme="minorHAnsi" w:cstheme="minorHAnsi"/>
          <w:noProof/>
        </w:rPr>
        <w:pict>
          <v:shape id="_x0000_s1051" type="#_x0000_t202" style="position:absolute;margin-left:24.5pt;margin-top:.9pt;width:511.1pt;height:130.8pt;z-index:251661312;mso-width-relative:margin;mso-height-relative:margin">
            <v:textbox>
              <w:txbxContent>
                <w:p w:rsidR="009D1804" w:rsidRPr="009D1804" w:rsidRDefault="009D1804" w:rsidP="009D1804">
                  <w:pPr>
                    <w:rPr>
                      <w:rFonts w:asciiTheme="minorHAnsi" w:hAnsiTheme="minorHAnsi" w:cstheme="minorHAnsi"/>
                      <w:color w:val="1F497D" w:themeColor="text2"/>
                      <w:sz w:val="20"/>
                      <w:szCs w:val="20"/>
                    </w:rPr>
                  </w:pPr>
                </w:p>
              </w:txbxContent>
            </v:textbox>
          </v:shape>
        </w:pict>
      </w:r>
    </w:p>
    <w:p w:rsidR="009D1804" w:rsidRPr="009D1804" w:rsidRDefault="009D1804" w:rsidP="009D1804">
      <w:pPr>
        <w:tabs>
          <w:tab w:val="left" w:pos="408"/>
        </w:tabs>
        <w:spacing w:after="200" w:line="276" w:lineRule="auto"/>
        <w:rPr>
          <w:rFonts w:asciiTheme="minorHAnsi" w:hAnsiTheme="minorHAnsi" w:cstheme="minorHAnsi"/>
        </w:rPr>
      </w:pPr>
    </w:p>
    <w:p w:rsidR="009D1804" w:rsidRPr="009D1804" w:rsidRDefault="009D1804" w:rsidP="009D1804">
      <w:pPr>
        <w:tabs>
          <w:tab w:val="left" w:pos="408"/>
        </w:tabs>
        <w:spacing w:after="200" w:line="276" w:lineRule="auto"/>
        <w:rPr>
          <w:rFonts w:asciiTheme="minorHAnsi" w:hAnsiTheme="minorHAnsi" w:cstheme="minorHAnsi"/>
        </w:rPr>
      </w:pPr>
    </w:p>
    <w:p w:rsidR="009D1804" w:rsidRDefault="009D1804" w:rsidP="009D1804">
      <w:pPr>
        <w:tabs>
          <w:tab w:val="left" w:pos="408"/>
        </w:tabs>
        <w:spacing w:after="200" w:line="276" w:lineRule="auto"/>
        <w:rPr>
          <w:rFonts w:asciiTheme="minorHAnsi" w:hAnsiTheme="minorHAnsi" w:cstheme="minorHAnsi"/>
        </w:rPr>
      </w:pPr>
    </w:p>
    <w:p w:rsidR="009D1804" w:rsidRPr="009D1804" w:rsidRDefault="009D1804" w:rsidP="009D1804">
      <w:pPr>
        <w:tabs>
          <w:tab w:val="left" w:pos="408"/>
        </w:tabs>
        <w:spacing w:after="200" w:line="276" w:lineRule="auto"/>
        <w:rPr>
          <w:rFonts w:asciiTheme="minorHAnsi" w:hAnsiTheme="minorHAnsi" w:cstheme="minorHAnsi"/>
        </w:rPr>
      </w:pPr>
    </w:p>
    <w:p w:rsidR="009D1804" w:rsidRPr="009D1804" w:rsidRDefault="009D1804" w:rsidP="009D1804">
      <w:pPr>
        <w:tabs>
          <w:tab w:val="left" w:pos="408"/>
        </w:tabs>
        <w:spacing w:after="200" w:line="276" w:lineRule="auto"/>
        <w:rPr>
          <w:rFonts w:asciiTheme="minorHAnsi" w:hAnsiTheme="minorHAnsi" w:cstheme="minorHAnsi"/>
        </w:rPr>
      </w:pPr>
    </w:p>
    <w:p w:rsidR="009D1804" w:rsidRPr="009D1804" w:rsidRDefault="009D1804" w:rsidP="009D1804">
      <w:pPr>
        <w:pStyle w:val="ListParagraph"/>
        <w:tabs>
          <w:tab w:val="left" w:pos="408"/>
        </w:tabs>
        <w:rPr>
          <w:rFonts w:cstheme="minorHAnsi"/>
        </w:rPr>
      </w:pPr>
    </w:p>
    <w:p w:rsidR="009D1804" w:rsidRPr="009D1804" w:rsidRDefault="009D1804" w:rsidP="009D1804">
      <w:pPr>
        <w:pStyle w:val="ListParagraph"/>
        <w:numPr>
          <w:ilvl w:val="0"/>
          <w:numId w:val="30"/>
        </w:numPr>
        <w:tabs>
          <w:tab w:val="left" w:pos="408"/>
        </w:tabs>
        <w:rPr>
          <w:rFonts w:cstheme="minorHAnsi"/>
        </w:rPr>
      </w:pPr>
      <w:r>
        <w:rPr>
          <w:rFonts w:cstheme="minorHAnsi"/>
          <w:noProof/>
        </w:rPr>
        <w:pict>
          <v:shape id="_x0000_s1052" type="#_x0000_t202" style="position:absolute;left:0;text-align:left;margin-left:25.1pt;margin-top:37.7pt;width:511.1pt;height:130.8pt;z-index:251662336;mso-width-relative:margin;mso-height-relative:margin">
            <v:textbox>
              <w:txbxContent>
                <w:p w:rsidR="009D1804" w:rsidRPr="009D1804" w:rsidRDefault="009D1804" w:rsidP="009D1804">
                  <w:pPr>
                    <w:rPr>
                      <w:rFonts w:asciiTheme="minorHAnsi" w:hAnsiTheme="minorHAnsi" w:cstheme="minorHAnsi"/>
                      <w:color w:val="1F497D" w:themeColor="text2"/>
                      <w:sz w:val="20"/>
                      <w:szCs w:val="20"/>
                    </w:rPr>
                  </w:pPr>
                </w:p>
              </w:txbxContent>
            </v:textbox>
          </v:shape>
        </w:pict>
      </w:r>
      <w:r w:rsidRPr="009D1804">
        <w:rPr>
          <w:rFonts w:cstheme="minorHAnsi"/>
        </w:rPr>
        <w:t>You are building a website for your classroom and want parents to be able to view the Standards from home.  Which view will enable you to easily post a link to your relevant Standards?  Explain your reasoning.</w:t>
      </w:r>
    </w:p>
    <w:p w:rsidR="009D1804" w:rsidRPr="009D1804" w:rsidRDefault="009D1804" w:rsidP="009D1804">
      <w:pPr>
        <w:ind w:firstLine="720"/>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Pr="009D1804" w:rsidRDefault="009D1804">
      <w:pPr>
        <w:spacing w:after="200" w:line="276" w:lineRule="auto"/>
        <w:rPr>
          <w:rFonts w:asciiTheme="minorHAnsi" w:hAnsiTheme="minorHAnsi" w:cstheme="minorHAnsi"/>
        </w:rPr>
      </w:pPr>
      <w:r w:rsidRPr="009D1804">
        <w:rPr>
          <w:rFonts w:asciiTheme="minorHAnsi" w:hAnsiTheme="minorHAnsi" w:cstheme="minorHAnsi"/>
        </w:rPr>
        <w:br w:type="page"/>
      </w:r>
    </w:p>
    <w:p w:rsidR="009D1804" w:rsidRPr="009D1804" w:rsidRDefault="009D1804" w:rsidP="009D1804">
      <w:pPr>
        <w:rPr>
          <w:rFonts w:asciiTheme="minorHAnsi" w:hAnsiTheme="minorHAnsi" w:cstheme="minorHAnsi"/>
        </w:rPr>
      </w:pPr>
    </w:p>
    <w:p w:rsidR="009D1804" w:rsidRPr="009D1804" w:rsidRDefault="009D1804" w:rsidP="009D1804">
      <w:pPr>
        <w:pStyle w:val="ListParagraph"/>
        <w:numPr>
          <w:ilvl w:val="0"/>
          <w:numId w:val="30"/>
        </w:numPr>
        <w:rPr>
          <w:rFonts w:cstheme="minorHAnsi"/>
        </w:rPr>
      </w:pPr>
      <w:r w:rsidRPr="009D1804">
        <w:rPr>
          <w:rFonts w:cstheme="minorHAnsi"/>
        </w:rPr>
        <w:t>As a building principal you are reviewing data from the 4</w:t>
      </w:r>
      <w:r w:rsidRPr="009D1804">
        <w:rPr>
          <w:rFonts w:cstheme="minorHAnsi"/>
          <w:vertAlign w:val="superscript"/>
        </w:rPr>
        <w:t>th</w:t>
      </w:r>
      <w:r w:rsidRPr="009D1804">
        <w:rPr>
          <w:rFonts w:cstheme="minorHAnsi"/>
        </w:rPr>
        <w:t xml:space="preserve"> grade Science assessment.  You notice performance gaps in several reporting categories and wish to gain a better understanding of those areas from the standard statements down to the eligible content.  Which view of the Standards will be the most efficient way to find the information?  Explain your reasoning.</w:t>
      </w:r>
    </w:p>
    <w:p w:rsidR="009D1804" w:rsidRPr="009D1804" w:rsidRDefault="009D1804" w:rsidP="009D1804">
      <w:pPr>
        <w:rPr>
          <w:rFonts w:asciiTheme="minorHAnsi" w:hAnsiTheme="minorHAnsi" w:cstheme="minorHAnsi"/>
        </w:rPr>
      </w:pPr>
      <w:r>
        <w:rPr>
          <w:rFonts w:cstheme="minorHAnsi"/>
          <w:noProof/>
        </w:rPr>
        <w:pict>
          <v:shape id="_x0000_s1053" type="#_x0000_t202" style="position:absolute;margin-left:25.05pt;margin-top:2.6pt;width:511.1pt;height:130.8pt;z-index:251663360;mso-width-relative:margin;mso-height-relative:margin">
            <v:textbox>
              <w:txbxContent>
                <w:p w:rsidR="009D1804" w:rsidRPr="009D1804" w:rsidRDefault="009D1804" w:rsidP="009D1804">
                  <w:pPr>
                    <w:rPr>
                      <w:rFonts w:asciiTheme="minorHAnsi" w:hAnsiTheme="minorHAnsi" w:cstheme="minorHAnsi"/>
                      <w:color w:val="1F497D" w:themeColor="text2"/>
                      <w:sz w:val="20"/>
                      <w:szCs w:val="20"/>
                    </w:rPr>
                  </w:pPr>
                </w:p>
              </w:txbxContent>
            </v:textbox>
          </v:shape>
        </w:pict>
      </w:r>
    </w:p>
    <w:p w:rsidR="009D1804" w:rsidRP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Pr="009D1804" w:rsidRDefault="009D1804" w:rsidP="009D1804">
      <w:pPr>
        <w:pStyle w:val="ListParagraph"/>
        <w:numPr>
          <w:ilvl w:val="0"/>
          <w:numId w:val="30"/>
        </w:numPr>
        <w:rPr>
          <w:rFonts w:cstheme="minorHAnsi"/>
        </w:rPr>
      </w:pPr>
      <w:r w:rsidRPr="009D1804">
        <w:rPr>
          <w:rFonts w:cstheme="minorHAnsi"/>
        </w:rPr>
        <w:t xml:space="preserve">As the chairperson of the Social Studies Department, you are working to create a list of key terms or concepts that are taught multiple times from grades 3-12.  For example, you are wondering how often the term “government” appears in the standards.  Which view will be the most efficient way to find this information?  </w:t>
      </w:r>
    </w:p>
    <w:p w:rsidR="009D1804" w:rsidRPr="009D1804" w:rsidRDefault="009D1804" w:rsidP="009D1804">
      <w:pPr>
        <w:rPr>
          <w:rFonts w:asciiTheme="minorHAnsi" w:hAnsiTheme="minorHAnsi" w:cstheme="minorHAnsi"/>
        </w:rPr>
      </w:pPr>
      <w:r>
        <w:rPr>
          <w:rFonts w:cstheme="minorHAnsi"/>
          <w:noProof/>
        </w:rPr>
        <w:pict>
          <v:shape id="_x0000_s1054" type="#_x0000_t202" style="position:absolute;margin-left:32.25pt;margin-top:1.8pt;width:511.1pt;height:130.8pt;z-index:251664384;mso-width-relative:margin;mso-height-relative:margin">
            <v:textbox>
              <w:txbxContent>
                <w:p w:rsidR="009D1804" w:rsidRPr="009D1804" w:rsidRDefault="009D1804" w:rsidP="009D1804">
                  <w:pPr>
                    <w:rPr>
                      <w:rFonts w:asciiTheme="minorHAnsi" w:hAnsiTheme="minorHAnsi" w:cstheme="minorHAnsi"/>
                      <w:color w:val="1F497D" w:themeColor="text2"/>
                      <w:sz w:val="20"/>
                      <w:szCs w:val="20"/>
                    </w:rPr>
                  </w:pPr>
                </w:p>
              </w:txbxContent>
            </v:textbox>
          </v:shape>
        </w:pict>
      </w:r>
    </w:p>
    <w:p w:rsidR="009D1804" w:rsidRP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Pr="009D1804" w:rsidRDefault="009D1804" w:rsidP="009D1804">
      <w:pPr>
        <w:rPr>
          <w:rFonts w:asciiTheme="minorHAnsi" w:hAnsiTheme="minorHAnsi" w:cstheme="minorHAnsi"/>
        </w:rPr>
      </w:pPr>
    </w:p>
    <w:p w:rsidR="009D1804" w:rsidRDefault="009D1804" w:rsidP="009D1804">
      <w:pPr>
        <w:spacing w:after="200" w:line="276" w:lineRule="auto"/>
        <w:rPr>
          <w:rFonts w:asciiTheme="minorHAnsi" w:hAnsiTheme="minorHAnsi" w:cstheme="minorHAnsi"/>
        </w:rPr>
      </w:pPr>
    </w:p>
    <w:p w:rsidR="009D1804" w:rsidRPr="009D1804" w:rsidRDefault="009D1804" w:rsidP="009D1804">
      <w:pPr>
        <w:spacing w:after="200" w:line="276" w:lineRule="auto"/>
        <w:rPr>
          <w:rFonts w:asciiTheme="minorHAnsi" w:hAnsiTheme="minorHAnsi" w:cstheme="minorHAnsi"/>
        </w:rPr>
      </w:pPr>
    </w:p>
    <w:p w:rsidR="009D1804" w:rsidRPr="009D1804" w:rsidRDefault="009D1804" w:rsidP="009D1804">
      <w:pPr>
        <w:pStyle w:val="ListParagraph"/>
        <w:numPr>
          <w:ilvl w:val="0"/>
          <w:numId w:val="30"/>
        </w:numPr>
        <w:rPr>
          <w:rFonts w:cstheme="minorHAnsi"/>
        </w:rPr>
      </w:pPr>
      <w:r w:rsidRPr="009D1804">
        <w:rPr>
          <w:rFonts w:cstheme="minorHAnsi"/>
        </w:rPr>
        <w:t>You are a 5</w:t>
      </w:r>
      <w:r w:rsidRPr="009D1804">
        <w:rPr>
          <w:rFonts w:cstheme="minorHAnsi"/>
          <w:vertAlign w:val="superscript"/>
        </w:rPr>
        <w:t>th</w:t>
      </w:r>
      <w:r w:rsidRPr="009D1804">
        <w:rPr>
          <w:rFonts w:cstheme="minorHAnsi"/>
        </w:rPr>
        <w:t xml:space="preserve"> grade Math teacher and have been asked to be a member of your district’s math curriculum team.  A primary concern of the team is making sure the content and skills students are learning are increasing in sophistication and complexity as they move up in grades.  Which view will give you and the team the best look at the progression of standards? Explain your reasoning.</w:t>
      </w:r>
    </w:p>
    <w:p w:rsidR="009D1804" w:rsidRPr="009D1804" w:rsidRDefault="009D1804" w:rsidP="009D1804">
      <w:pPr>
        <w:pStyle w:val="ListParagraph"/>
        <w:rPr>
          <w:rFonts w:cstheme="minorHAnsi"/>
        </w:rPr>
      </w:pPr>
      <w:r>
        <w:rPr>
          <w:noProof/>
        </w:rPr>
        <w:pict>
          <v:shape id="_x0000_s1055" type="#_x0000_t202" style="position:absolute;left:0;text-align:left;margin-left:29.85pt;margin-top:21.55pt;width:511.1pt;height:130.8pt;z-index:251665408;mso-width-relative:margin;mso-height-relative:margin">
            <v:textbox>
              <w:txbxContent>
                <w:p w:rsidR="009D1804" w:rsidRPr="009D1804" w:rsidRDefault="009D1804" w:rsidP="009D1804">
                  <w:pPr>
                    <w:rPr>
                      <w:rFonts w:asciiTheme="minorHAnsi" w:hAnsiTheme="minorHAnsi" w:cstheme="minorHAnsi"/>
                      <w:color w:val="1F497D" w:themeColor="text2"/>
                      <w:sz w:val="20"/>
                      <w:szCs w:val="20"/>
                    </w:rPr>
                  </w:pPr>
                </w:p>
              </w:txbxContent>
            </v:textbox>
          </v:shape>
        </w:pict>
      </w:r>
    </w:p>
    <w:p w:rsidR="009D1804" w:rsidRPr="009D1804" w:rsidRDefault="009D1804" w:rsidP="009D1804">
      <w:pPr>
        <w:spacing w:after="200" w:line="276" w:lineRule="auto"/>
        <w:rPr>
          <w:rFonts w:asciiTheme="minorHAnsi" w:hAnsiTheme="minorHAnsi" w:cstheme="minorHAnsi"/>
        </w:rPr>
      </w:pPr>
    </w:p>
    <w:p w:rsidR="009D1804" w:rsidRPr="009D1804" w:rsidRDefault="009D1804" w:rsidP="009D1804">
      <w:pPr>
        <w:spacing w:after="200" w:line="276" w:lineRule="auto"/>
        <w:rPr>
          <w:rFonts w:asciiTheme="minorHAnsi" w:hAnsiTheme="minorHAnsi" w:cstheme="minorHAnsi"/>
        </w:rPr>
      </w:pPr>
    </w:p>
    <w:p w:rsidR="00BF7D7F" w:rsidRPr="001C7C23" w:rsidRDefault="00BF7D7F" w:rsidP="009D1804">
      <w:pPr>
        <w:spacing w:after="200" w:line="276" w:lineRule="auto"/>
      </w:pPr>
    </w:p>
    <w:sectPr w:rsidR="00BF7D7F" w:rsidRPr="001C7C23" w:rsidSect="000F3D14">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F2B" w:rsidRDefault="00423F2B" w:rsidP="00D10DF3">
      <w:r>
        <w:separator/>
      </w:r>
    </w:p>
  </w:endnote>
  <w:endnote w:type="continuationSeparator" w:id="0">
    <w:p w:rsidR="00423F2B" w:rsidRDefault="00423F2B" w:rsidP="00D10D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F3" w:rsidRDefault="009D1804" w:rsidP="00D10DF3">
    <w:pPr>
      <w:pStyle w:val="Footer"/>
    </w:pPr>
    <w:r>
      <w:rPr>
        <w:noProof/>
      </w:rPr>
      <w:pict>
        <v:group id="_x0000_s2054" style="position:absolute;margin-left:432.1pt;margin-top:4.8pt;width:27pt;height:27pt;z-index:251660288" coordorigin="9615,14963" coordsize="540,540">
          <v:shapetype id="_x0000_t202" coordsize="21600,21600" o:spt="202" path="m,l,21600r21600,l21600,xe">
            <v:stroke joinstyle="miter"/>
            <v:path gradientshapeok="t" o:connecttype="rect"/>
          </v:shapetype>
          <v:shape id="_x0000_s2055" type="#_x0000_t202" style="position:absolute;left:9615;top:14963;width:540;height:540" filled="f" stroked="f">
            <v:textbox style="layout-flow:vertical;mso-layout-flow-alt:bottom-to-top;mso-next-textbox:#_x0000_s2055" inset=".72pt,,4.32pt">
              <w:txbxContent>
                <w:p w:rsidR="00D10DF3" w:rsidRPr="008E7466" w:rsidRDefault="00D10DF3" w:rsidP="00D10DF3">
                  <w:pPr>
                    <w:rPr>
                      <w:rFonts w:ascii="Century Gothic" w:hAnsi="Century Gothic"/>
                      <w:spacing w:val="-20"/>
                      <w:kern w:val="16"/>
                    </w:rPr>
                  </w:pPr>
                  <w:r>
                    <w:rPr>
                      <w:rFonts w:ascii="Century Gothic" w:hAnsi="Century Gothic"/>
                      <w:spacing w:val="-20"/>
                      <w:kern w:val="16"/>
                    </w:rPr>
                    <w:t>…</w:t>
                  </w:r>
                </w:p>
              </w:txbxContent>
            </v:textbox>
          </v:shape>
        </v:group>
      </w:pict>
    </w:r>
    <w:r w:rsidR="00D479C0">
      <w:rPr>
        <w:noProof/>
      </w:rPr>
      <w:pict>
        <v:shape id="_x0000_s2053" type="#_x0000_t202" style="position:absolute;margin-left:217.8pt;margin-top:14.4pt;width:333pt;height:18pt;z-index:251659264" filled="f" stroked="f">
          <v:textbox style="mso-next-textbox:#_x0000_s2053" inset=",,0">
            <w:txbxContent>
              <w:p w:rsidR="00D10DF3" w:rsidRPr="00BC0820" w:rsidRDefault="00D10DF3" w:rsidP="00D10DF3">
                <w:pPr>
                  <w:jc w:val="right"/>
                  <w:rPr>
                    <w:rFonts w:ascii="Franklin Gothic Book" w:hAnsi="Franklin Gothic Book"/>
                    <w:sz w:val="18"/>
                    <w:szCs w:val="18"/>
                  </w:rPr>
                </w:pPr>
                <w:r>
                  <w:rPr>
                    <w:rFonts w:ascii="Franklin Gothic Book" w:hAnsi="Franklin Gothic Book"/>
                    <w:sz w:val="18"/>
                    <w:szCs w:val="18"/>
                  </w:rPr>
                  <w:t xml:space="preserve">Last Updated </w:t>
                </w:r>
                <w:r w:rsidR="009D1804">
                  <w:rPr>
                    <w:rFonts w:ascii="Franklin Gothic Book" w:hAnsi="Franklin Gothic Book"/>
                    <w:sz w:val="18"/>
                    <w:szCs w:val="18"/>
                  </w:rPr>
                  <w:t>12/19</w:t>
                </w:r>
                <w:r w:rsidR="00EA3696">
                  <w:rPr>
                    <w:rFonts w:ascii="Franklin Gothic Book" w:hAnsi="Franklin Gothic Book"/>
                    <w:sz w:val="18"/>
                    <w:szCs w:val="18"/>
                  </w:rPr>
                  <w:t>/2011</w:t>
                </w:r>
              </w:p>
            </w:txbxContent>
          </v:textbox>
        </v:shape>
      </w:pict>
    </w:r>
    <w:r w:rsidR="00D479C0">
      <w:rPr>
        <w:noProof/>
      </w:rPr>
      <w:pict>
        <v:line id="_x0000_s2056" style="position:absolute;z-index:-251655168;mso-position-vertical-relative:page" from="-26.6pt,757.15pt" to="558.4pt,757.15pt" wrapcoords="1 1 781 1 781 1 1 1 1 1" strokecolor="#969696">
          <w10:wrap anchory="page"/>
        </v:line>
      </w:pict>
    </w:r>
    <w:r w:rsidR="00D10DF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F2B" w:rsidRDefault="00423F2B" w:rsidP="00D10DF3">
      <w:r>
        <w:separator/>
      </w:r>
    </w:p>
  </w:footnote>
  <w:footnote w:type="continuationSeparator" w:id="0">
    <w:p w:rsidR="00423F2B" w:rsidRDefault="00423F2B" w:rsidP="00D10D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F3" w:rsidRDefault="00D479C0" w:rsidP="00D10DF3">
    <w:pPr>
      <w:pStyle w:val="Header"/>
      <w:ind w:right="360"/>
    </w:pPr>
    <w:r>
      <w:rPr>
        <w:noProof/>
        <w:lang w:eastAsia="zh-TW"/>
      </w:rPr>
      <w:pict>
        <v:shapetype id="_x0000_t202" coordsize="21600,21600" o:spt="202" path="m,l,21600r21600,l21600,xe">
          <v:stroke joinstyle="miter"/>
          <v:path gradientshapeok="t" o:connecttype="rect"/>
        </v:shapetype>
        <v:shape id="_x0000_s2052" type="#_x0000_t202" style="position:absolute;margin-left:538.75pt;margin-top:-23.1pt;width:28.25pt;height:21.2pt;z-index:251658240;mso-width-relative:margin;mso-height-relative:margin" stroked="f">
          <v:textbox style="mso-next-textbox:#_x0000_s2052">
            <w:txbxContent>
              <w:p w:rsidR="00D10DF3" w:rsidRPr="00A260CF" w:rsidRDefault="00D479C0" w:rsidP="00D10DF3">
                <w:pPr>
                  <w:rPr>
                    <w:rFonts w:ascii="Franklin Gothic Book" w:hAnsi="Franklin Gothic Book"/>
                    <w:sz w:val="18"/>
                    <w:szCs w:val="18"/>
                  </w:rPr>
                </w:pPr>
                <w:r w:rsidRPr="00A260CF">
                  <w:rPr>
                    <w:rFonts w:ascii="Franklin Gothic Book" w:hAnsi="Franklin Gothic Book"/>
                    <w:sz w:val="18"/>
                    <w:szCs w:val="18"/>
                  </w:rPr>
                  <w:fldChar w:fldCharType="begin"/>
                </w:r>
                <w:r w:rsidR="00D10DF3" w:rsidRPr="00A260CF">
                  <w:rPr>
                    <w:rFonts w:ascii="Franklin Gothic Book" w:hAnsi="Franklin Gothic Book"/>
                    <w:sz w:val="18"/>
                    <w:szCs w:val="18"/>
                  </w:rPr>
                  <w:instrText xml:space="preserve"> PAGE   \* MERGEFORMAT </w:instrText>
                </w:r>
                <w:r w:rsidRPr="00A260CF">
                  <w:rPr>
                    <w:rFonts w:ascii="Franklin Gothic Book" w:hAnsi="Franklin Gothic Book"/>
                    <w:sz w:val="18"/>
                    <w:szCs w:val="18"/>
                  </w:rPr>
                  <w:fldChar w:fldCharType="separate"/>
                </w:r>
                <w:r w:rsidR="009D1804">
                  <w:rPr>
                    <w:rFonts w:ascii="Franklin Gothic Book" w:hAnsi="Franklin Gothic Book"/>
                    <w:noProof/>
                    <w:sz w:val="18"/>
                    <w:szCs w:val="18"/>
                  </w:rPr>
                  <w:t>1</w:t>
                </w:r>
                <w:r w:rsidRPr="00A260CF">
                  <w:rPr>
                    <w:rFonts w:ascii="Franklin Gothic Book" w:hAnsi="Franklin Gothic Book"/>
                    <w:sz w:val="18"/>
                    <w:szCs w:val="18"/>
                  </w:rPr>
                  <w:fldChar w:fldCharType="end"/>
                </w:r>
              </w:p>
            </w:txbxContent>
          </v:textbox>
        </v:shape>
      </w:pict>
    </w:r>
    <w:r>
      <w:rPr>
        <w:noProof/>
      </w:rPr>
      <w:pict>
        <v:shape id="_x0000_s2050" type="#_x0000_t202" style="position:absolute;margin-left:97.65pt;margin-top:-19.8pt;width:27pt;height:18pt;z-index:251656192" filled="f" stroked="f">
          <v:textbox style="layout-flow:vertical;mso-layout-flow-alt:bottom-to-top;mso-next-textbox:#_x0000_s2050" inset="6.48pt,2.16pt,0">
            <w:txbxContent>
              <w:p w:rsidR="00D10DF3" w:rsidRPr="008E7466" w:rsidRDefault="00D10DF3" w:rsidP="00D10DF3">
                <w:pPr>
                  <w:rPr>
                    <w:rFonts w:ascii="Century Gothic" w:hAnsi="Century Gothic"/>
                    <w:spacing w:val="-20"/>
                    <w:kern w:val="16"/>
                  </w:rPr>
                </w:pPr>
                <w:r>
                  <w:rPr>
                    <w:rFonts w:ascii="Century Gothic" w:hAnsi="Century Gothic"/>
                    <w:spacing w:val="-20"/>
                    <w:kern w:val="16"/>
                  </w:rPr>
                  <w:t>…</w:t>
                </w:r>
              </w:p>
            </w:txbxContent>
          </v:textbox>
        </v:shape>
      </w:pict>
    </w:r>
    <w:r w:rsidR="00790C20">
      <w:rPr>
        <w:noProof/>
      </w:rPr>
      <w:drawing>
        <wp:anchor distT="0" distB="0" distL="114300" distR="114300" simplePos="0" relativeHeight="251654144" behindDoc="0" locked="0" layoutInCell="1" allowOverlap="1">
          <wp:simplePos x="0" y="0"/>
          <wp:positionH relativeFrom="column">
            <wp:posOffset>-184785</wp:posOffset>
          </wp:positionH>
          <wp:positionV relativeFrom="paragraph">
            <wp:posOffset>-226695</wp:posOffset>
          </wp:positionV>
          <wp:extent cx="150495" cy="161925"/>
          <wp:effectExtent l="19050" t="0" r="1905" b="0"/>
          <wp:wrapSquare wrapText="bothSides"/>
          <wp:docPr id="9" name="Picture 4" descr="sas_logo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s_logo circles"/>
                  <pic:cNvPicPr>
                    <a:picLocks noChangeAspect="1" noChangeArrowheads="1"/>
                  </pic:cNvPicPr>
                </pic:nvPicPr>
                <pic:blipFill>
                  <a:blip r:embed="rId1"/>
                  <a:srcRect/>
                  <a:stretch>
                    <a:fillRect/>
                  </a:stretch>
                </pic:blipFill>
                <pic:spPr bwMode="auto">
                  <a:xfrm>
                    <a:off x="0" y="0"/>
                    <a:ext cx="150495" cy="161925"/>
                  </a:xfrm>
                  <a:prstGeom prst="rect">
                    <a:avLst/>
                  </a:prstGeom>
                  <a:noFill/>
                  <a:ln w="9525">
                    <a:noFill/>
                    <a:miter lim="800000"/>
                    <a:headEnd/>
                    <a:tailEnd/>
                  </a:ln>
                </pic:spPr>
              </pic:pic>
            </a:graphicData>
          </a:graphic>
        </wp:anchor>
      </w:drawing>
    </w:r>
    <w:r>
      <w:rPr>
        <w:noProof/>
      </w:rPr>
      <w:pict>
        <v:shape id="_x0000_s2049" type="#_x0000_t202" style="position:absolute;margin-left:-13.8pt;margin-top:-19.5pt;width:406.45pt;height:18pt;z-index:251655168;mso-position-horizontal-relative:text;mso-position-vertical-relative:text" filled="f" stroked="f">
          <v:textbox style="mso-next-textbox:#_x0000_s2049">
            <w:txbxContent>
              <w:p w:rsidR="00D10DF3" w:rsidRPr="00E7151F" w:rsidRDefault="00D10DF3" w:rsidP="00D10DF3">
                <w:pPr>
                  <w:rPr>
                    <w:rFonts w:ascii="Franklin Gothic Book" w:hAnsi="Franklin Gothic Book"/>
                    <w:sz w:val="19"/>
                    <w:szCs w:val="19"/>
                  </w:rPr>
                </w:pPr>
                <w:r w:rsidRPr="00E7151F">
                  <w:rPr>
                    <w:rFonts w:ascii="Franklin Gothic Book" w:hAnsi="Franklin Gothic Book"/>
                    <w:b/>
                    <w:sz w:val="19"/>
                    <w:szCs w:val="19"/>
                  </w:rPr>
                  <w:t xml:space="preserve">    </w:t>
                </w:r>
                <w:r>
                  <w:rPr>
                    <w:rFonts w:ascii="Franklin Gothic Book" w:hAnsi="Franklin Gothic Book"/>
                    <w:b/>
                    <w:sz w:val="19"/>
                    <w:szCs w:val="19"/>
                  </w:rPr>
                  <w:t>Standards Aligned System</w:t>
                </w:r>
                <w:r w:rsidRPr="00E7151F">
                  <w:rPr>
                    <w:sz w:val="19"/>
                    <w:szCs w:val="19"/>
                  </w:rPr>
                  <w:t xml:space="preserve">    </w:t>
                </w:r>
                <w:r w:rsidR="00EA3696">
                  <w:rPr>
                    <w:sz w:val="19"/>
                    <w:szCs w:val="19"/>
                  </w:rPr>
                  <w:t xml:space="preserve"> </w:t>
                </w:r>
                <w:r w:rsidR="009D1804" w:rsidRPr="009D1804">
                  <w:rPr>
                    <w:rFonts w:ascii="Franklin Gothic Book" w:hAnsi="Franklin Gothic Book"/>
                    <w:sz w:val="19"/>
                    <w:szCs w:val="19"/>
                  </w:rPr>
                  <w:t>Learning Activity 1-B-1 Standards Case Studies</w:t>
                </w:r>
              </w:p>
            </w:txbxContent>
          </v:textbox>
        </v:shape>
      </w:pict>
    </w:r>
    <w:r>
      <w:rPr>
        <w:noProof/>
      </w:rPr>
      <w:pict>
        <v:line id="_x0000_s2051" style="position:absolute;z-index:-251659264;mso-position-horizontal-relative:text;mso-position-vertical-relative:page" from="-27pt,36pt" to="567pt,36pt" wrapcoords="1 1 781 1 781 1 1 1 1 1" strokecolor="#969696">
          <w10:wrap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5431"/>
    <w:multiLevelType w:val="hybridMultilevel"/>
    <w:tmpl w:val="40D8FF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716F3"/>
    <w:multiLevelType w:val="hybridMultilevel"/>
    <w:tmpl w:val="773C9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7293F"/>
    <w:multiLevelType w:val="hybridMultilevel"/>
    <w:tmpl w:val="C8304C56"/>
    <w:lvl w:ilvl="0" w:tplc="CAB8952E">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sz w:val="20"/>
        <w:szCs w:val="20"/>
      </w:rPr>
    </w:lvl>
    <w:lvl w:ilvl="2" w:tplc="04090005">
      <w:start w:val="1"/>
      <w:numFmt w:val="bullet"/>
      <w:lvlText w:val=""/>
      <w:lvlJc w:val="left"/>
      <w:pPr>
        <w:tabs>
          <w:tab w:val="num" w:pos="1800"/>
        </w:tabs>
        <w:ind w:left="1800" w:hanging="360"/>
      </w:pPr>
      <w:rPr>
        <w:rFonts w:ascii="Wingdings" w:hAnsi="Wingdings" w:hint="default"/>
        <w:sz w:val="20"/>
        <w:szCs w:val="20"/>
      </w:rPr>
    </w:lvl>
    <w:lvl w:ilvl="3" w:tplc="595A594C">
      <w:start w:val="1"/>
      <w:numFmt w:val="bullet"/>
      <w:lvlText w:val=""/>
      <w:lvlJc w:val="left"/>
      <w:pPr>
        <w:tabs>
          <w:tab w:val="num" w:pos="2520"/>
        </w:tabs>
        <w:ind w:left="2520" w:hanging="360"/>
      </w:pPr>
      <w:rPr>
        <w:rFonts w:ascii="Wingdings" w:hAnsi="Wingdings" w:hint="default"/>
        <w:sz w:val="22"/>
        <w:szCs w:val="22"/>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D916BB"/>
    <w:multiLevelType w:val="hybridMultilevel"/>
    <w:tmpl w:val="03D67590"/>
    <w:lvl w:ilvl="0" w:tplc="1E309E6C">
      <w:start w:val="1"/>
      <w:numFmt w:val="decimal"/>
      <w:lvlText w:val="%1."/>
      <w:lvlJc w:val="left"/>
      <w:pPr>
        <w:ind w:left="71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nsid w:val="1194101D"/>
    <w:multiLevelType w:val="hybridMultilevel"/>
    <w:tmpl w:val="6AB28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26268"/>
    <w:multiLevelType w:val="hybridMultilevel"/>
    <w:tmpl w:val="1CE84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8F57E5"/>
    <w:multiLevelType w:val="hybridMultilevel"/>
    <w:tmpl w:val="04101FD0"/>
    <w:lvl w:ilvl="0" w:tplc="1E309E6C">
      <w:start w:val="1"/>
      <w:numFmt w:val="decimal"/>
      <w:lvlText w:val="%1."/>
      <w:lvlJc w:val="left"/>
      <w:pPr>
        <w:ind w:left="7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DF698F"/>
    <w:multiLevelType w:val="hybridMultilevel"/>
    <w:tmpl w:val="625E3A64"/>
    <w:lvl w:ilvl="0" w:tplc="EAC29D48">
      <w:numFmt w:val="bullet"/>
      <w:lvlText w:val="–"/>
      <w:lvlJc w:val="left"/>
      <w:pPr>
        <w:ind w:left="360" w:hanging="360"/>
      </w:pPr>
      <w:rPr>
        <w:rFonts w:ascii="Helvetica" w:eastAsiaTheme="minorHAnsi"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231868"/>
    <w:multiLevelType w:val="hybridMultilevel"/>
    <w:tmpl w:val="0C242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BC7515"/>
    <w:multiLevelType w:val="hybridMultilevel"/>
    <w:tmpl w:val="E910B636"/>
    <w:lvl w:ilvl="0" w:tplc="5C8489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A1353"/>
    <w:multiLevelType w:val="hybridMultilevel"/>
    <w:tmpl w:val="3C5C1652"/>
    <w:lvl w:ilvl="0" w:tplc="EAC29D48">
      <w:numFmt w:val="bullet"/>
      <w:lvlText w:val="–"/>
      <w:lvlJc w:val="left"/>
      <w:pPr>
        <w:ind w:left="36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4C4099"/>
    <w:multiLevelType w:val="hybridMultilevel"/>
    <w:tmpl w:val="DF46329C"/>
    <w:lvl w:ilvl="0" w:tplc="1E309E6C">
      <w:start w:val="1"/>
      <w:numFmt w:val="decimal"/>
      <w:lvlText w:val="%1."/>
      <w:lvlJc w:val="left"/>
      <w:pPr>
        <w:ind w:left="71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2">
    <w:nsid w:val="3A5216C2"/>
    <w:multiLevelType w:val="hybridMultilevel"/>
    <w:tmpl w:val="873E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C5486"/>
    <w:multiLevelType w:val="hybridMultilevel"/>
    <w:tmpl w:val="BF281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683D4D"/>
    <w:multiLevelType w:val="hybridMultilevel"/>
    <w:tmpl w:val="E1B0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5700B7"/>
    <w:multiLevelType w:val="hybridMultilevel"/>
    <w:tmpl w:val="0FE0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3796C"/>
    <w:multiLevelType w:val="hybridMultilevel"/>
    <w:tmpl w:val="BAEC989C"/>
    <w:lvl w:ilvl="0" w:tplc="CB865B72">
      <w:start w:val="2"/>
      <w:numFmt w:val="decimal"/>
      <w:lvlText w:val="%1."/>
      <w:lvlJc w:val="left"/>
      <w:pPr>
        <w:tabs>
          <w:tab w:val="num" w:pos="360"/>
        </w:tabs>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32117"/>
    <w:multiLevelType w:val="hybridMultilevel"/>
    <w:tmpl w:val="2E7E0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D83926"/>
    <w:multiLevelType w:val="hybridMultilevel"/>
    <w:tmpl w:val="72E431B0"/>
    <w:lvl w:ilvl="0" w:tplc="1E309E6C">
      <w:start w:val="1"/>
      <w:numFmt w:val="decimal"/>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9">
    <w:nsid w:val="4E5B2FA1"/>
    <w:multiLevelType w:val="hybridMultilevel"/>
    <w:tmpl w:val="167E6402"/>
    <w:lvl w:ilvl="0" w:tplc="0F988942">
      <w:start w:val="1"/>
      <w:numFmt w:val="decimal"/>
      <w:lvlText w:val="%1."/>
      <w:lvlJc w:val="left"/>
      <w:pPr>
        <w:ind w:left="171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F2466D6"/>
    <w:multiLevelType w:val="hybridMultilevel"/>
    <w:tmpl w:val="FEE6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EF5B26"/>
    <w:multiLevelType w:val="hybridMultilevel"/>
    <w:tmpl w:val="2B14E786"/>
    <w:lvl w:ilvl="0" w:tplc="1E309E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E35F02"/>
    <w:multiLevelType w:val="hybridMultilevel"/>
    <w:tmpl w:val="9E92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7335B7"/>
    <w:multiLevelType w:val="hybridMultilevel"/>
    <w:tmpl w:val="F780A140"/>
    <w:lvl w:ilvl="0" w:tplc="CB865B72">
      <w:start w:val="2"/>
      <w:numFmt w:val="decimal"/>
      <w:lvlText w:val="%1."/>
      <w:lvlJc w:val="left"/>
      <w:pPr>
        <w:tabs>
          <w:tab w:val="num" w:pos="360"/>
        </w:tabs>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8E1054"/>
    <w:multiLevelType w:val="hybridMultilevel"/>
    <w:tmpl w:val="0F521BC8"/>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5">
    <w:nsid w:val="5B9103CC"/>
    <w:multiLevelType w:val="hybridMultilevel"/>
    <w:tmpl w:val="3A986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3D7D66"/>
    <w:multiLevelType w:val="hybridMultilevel"/>
    <w:tmpl w:val="EFD2D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0C50567"/>
    <w:multiLevelType w:val="hybridMultilevel"/>
    <w:tmpl w:val="DFA08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25F040A"/>
    <w:multiLevelType w:val="hybridMultilevel"/>
    <w:tmpl w:val="BBB0C5D4"/>
    <w:lvl w:ilvl="0" w:tplc="1E309E6C">
      <w:start w:val="1"/>
      <w:numFmt w:val="decimal"/>
      <w:lvlText w:val="%1."/>
      <w:lvlJc w:val="left"/>
      <w:pPr>
        <w:ind w:left="71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9">
    <w:nsid w:val="79587E65"/>
    <w:multiLevelType w:val="hybridMultilevel"/>
    <w:tmpl w:val="BBB0C5D4"/>
    <w:lvl w:ilvl="0" w:tplc="1E309E6C">
      <w:start w:val="1"/>
      <w:numFmt w:val="decimal"/>
      <w:lvlText w:val="%1."/>
      <w:lvlJc w:val="left"/>
      <w:pPr>
        <w:ind w:left="71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num w:numId="1">
    <w:abstractNumId w:val="18"/>
  </w:num>
  <w:num w:numId="2">
    <w:abstractNumId w:val="2"/>
  </w:num>
  <w:num w:numId="3">
    <w:abstractNumId w:val="24"/>
  </w:num>
  <w:num w:numId="4">
    <w:abstractNumId w:val="11"/>
  </w:num>
  <w:num w:numId="5">
    <w:abstractNumId w:val="3"/>
  </w:num>
  <w:num w:numId="6">
    <w:abstractNumId w:val="26"/>
  </w:num>
  <w:num w:numId="7">
    <w:abstractNumId w:val="28"/>
  </w:num>
  <w:num w:numId="8">
    <w:abstractNumId w:val="6"/>
  </w:num>
  <w:num w:numId="9">
    <w:abstractNumId w:val="29"/>
  </w:num>
  <w:num w:numId="10">
    <w:abstractNumId w:val="16"/>
  </w:num>
  <w:num w:numId="11">
    <w:abstractNumId w:val="21"/>
  </w:num>
  <w:num w:numId="12">
    <w:abstractNumId w:val="1"/>
  </w:num>
  <w:num w:numId="13">
    <w:abstractNumId w:val="9"/>
  </w:num>
  <w:num w:numId="14">
    <w:abstractNumId w:val="0"/>
  </w:num>
  <w:num w:numId="15">
    <w:abstractNumId w:val="8"/>
  </w:num>
  <w:num w:numId="16">
    <w:abstractNumId w:val="19"/>
  </w:num>
  <w:num w:numId="17">
    <w:abstractNumId w:val="4"/>
  </w:num>
  <w:num w:numId="18">
    <w:abstractNumId w:val="17"/>
  </w:num>
  <w:num w:numId="19">
    <w:abstractNumId w:val="14"/>
  </w:num>
  <w:num w:numId="20">
    <w:abstractNumId w:val="7"/>
  </w:num>
  <w:num w:numId="21">
    <w:abstractNumId w:val="10"/>
  </w:num>
  <w:num w:numId="22">
    <w:abstractNumId w:val="27"/>
  </w:num>
  <w:num w:numId="23">
    <w:abstractNumId w:val="20"/>
  </w:num>
  <w:num w:numId="24">
    <w:abstractNumId w:val="22"/>
  </w:num>
  <w:num w:numId="25">
    <w:abstractNumId w:val="15"/>
  </w:num>
  <w:num w:numId="26">
    <w:abstractNumId w:val="13"/>
  </w:num>
  <w:num w:numId="27">
    <w:abstractNumId w:val="12"/>
  </w:num>
  <w:num w:numId="28">
    <w:abstractNumId w:val="23"/>
  </w:num>
  <w:num w:numId="29">
    <w:abstractNumId w:val="5"/>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attachedTemplate r:id="rId1"/>
  <w:defaultTabStop w:val="720"/>
  <w:drawingGridHorizontalSpacing w:val="110"/>
  <w:displayHorizontalDrawingGridEvery w:val="2"/>
  <w:characterSpacingControl w:val="doNotCompress"/>
  <w:hdrShapeDefaults>
    <o:shapedefaults v:ext="edit" spidmax="15362" fill="f" fillcolor="white">
      <v:fill color="white" on="f"/>
      <v:stroke weight="1.5pt"/>
    </o:shapedefaults>
    <o:shapelayout v:ext="edit">
      <o:idmap v:ext="edit" data="2"/>
    </o:shapelayout>
  </w:hdrShapeDefaults>
  <w:footnotePr>
    <w:footnote w:id="-1"/>
    <w:footnote w:id="0"/>
  </w:footnotePr>
  <w:endnotePr>
    <w:endnote w:id="-1"/>
    <w:endnote w:id="0"/>
  </w:endnotePr>
  <w:compat/>
  <w:rsids>
    <w:rsidRoot w:val="00423F2B"/>
    <w:rsid w:val="000072E2"/>
    <w:rsid w:val="000F3D14"/>
    <w:rsid w:val="00126894"/>
    <w:rsid w:val="00196F7B"/>
    <w:rsid w:val="001C7C23"/>
    <w:rsid w:val="00203D32"/>
    <w:rsid w:val="0020542D"/>
    <w:rsid w:val="00235C8D"/>
    <w:rsid w:val="00264D35"/>
    <w:rsid w:val="002F5980"/>
    <w:rsid w:val="00326DD4"/>
    <w:rsid w:val="0038594F"/>
    <w:rsid w:val="003912E0"/>
    <w:rsid w:val="003D2DCA"/>
    <w:rsid w:val="0041023C"/>
    <w:rsid w:val="00423F2B"/>
    <w:rsid w:val="004337C3"/>
    <w:rsid w:val="00471B58"/>
    <w:rsid w:val="004D5EE2"/>
    <w:rsid w:val="004F5B93"/>
    <w:rsid w:val="006A37E7"/>
    <w:rsid w:val="006E2AF8"/>
    <w:rsid w:val="00703ECD"/>
    <w:rsid w:val="007069EA"/>
    <w:rsid w:val="00790C20"/>
    <w:rsid w:val="00816115"/>
    <w:rsid w:val="00830955"/>
    <w:rsid w:val="0084119D"/>
    <w:rsid w:val="008D0D54"/>
    <w:rsid w:val="008F1884"/>
    <w:rsid w:val="009B4406"/>
    <w:rsid w:val="009D1804"/>
    <w:rsid w:val="00A123CF"/>
    <w:rsid w:val="00B03027"/>
    <w:rsid w:val="00B10578"/>
    <w:rsid w:val="00B11B0A"/>
    <w:rsid w:val="00BF7D7F"/>
    <w:rsid w:val="00C0229B"/>
    <w:rsid w:val="00C15C22"/>
    <w:rsid w:val="00CE6089"/>
    <w:rsid w:val="00D10DF3"/>
    <w:rsid w:val="00D479C0"/>
    <w:rsid w:val="00DA0726"/>
    <w:rsid w:val="00DC0AB0"/>
    <w:rsid w:val="00EA03AB"/>
    <w:rsid w:val="00EA3696"/>
    <w:rsid w:val="00EA6615"/>
    <w:rsid w:val="00F74CA9"/>
    <w:rsid w:val="00FB72F0"/>
    <w:rsid w:val="00FC67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fill="f" fillcolor="white">
      <v:fill color="white" on="f"/>
      <v:stroke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804"/>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DF3"/>
    <w:pPr>
      <w:tabs>
        <w:tab w:val="center" w:pos="4680"/>
        <w:tab w:val="right" w:pos="9360"/>
      </w:tabs>
    </w:pPr>
  </w:style>
  <w:style w:type="character" w:customStyle="1" w:styleId="HeaderChar">
    <w:name w:val="Header Char"/>
    <w:basedOn w:val="DefaultParagraphFont"/>
    <w:link w:val="Header"/>
    <w:uiPriority w:val="99"/>
    <w:rsid w:val="00D10DF3"/>
  </w:style>
  <w:style w:type="paragraph" w:styleId="Footer">
    <w:name w:val="footer"/>
    <w:basedOn w:val="Normal"/>
    <w:link w:val="FooterChar"/>
    <w:unhideWhenUsed/>
    <w:rsid w:val="00D10DF3"/>
    <w:pPr>
      <w:tabs>
        <w:tab w:val="center" w:pos="4680"/>
        <w:tab w:val="right" w:pos="9360"/>
      </w:tabs>
    </w:pPr>
  </w:style>
  <w:style w:type="character" w:customStyle="1" w:styleId="FooterChar">
    <w:name w:val="Footer Char"/>
    <w:basedOn w:val="DefaultParagraphFont"/>
    <w:link w:val="Footer"/>
    <w:uiPriority w:val="99"/>
    <w:semiHidden/>
    <w:rsid w:val="00D10DF3"/>
  </w:style>
  <w:style w:type="paragraph" w:styleId="ListParagraph">
    <w:name w:val="List Paragraph"/>
    <w:basedOn w:val="Normal"/>
    <w:uiPriority w:val="34"/>
    <w:qFormat/>
    <w:rsid w:val="00830955"/>
    <w:pPr>
      <w:spacing w:after="200" w:line="276" w:lineRule="auto"/>
      <w:ind w:left="720"/>
      <w:contextualSpacing/>
    </w:pPr>
    <w:rPr>
      <w:rFonts w:asciiTheme="minorHAnsi" w:eastAsiaTheme="minorHAnsi" w:hAnsiTheme="minorHAnsi" w:cstheme="minorBidi"/>
    </w:rPr>
  </w:style>
  <w:style w:type="paragraph" w:styleId="NormalWeb">
    <w:name w:val="Normal (Web)"/>
    <w:basedOn w:val="Normal"/>
    <w:uiPriority w:val="99"/>
    <w:rsid w:val="00830955"/>
    <w:pPr>
      <w:spacing w:before="100" w:beforeAutospacing="1" w:after="100" w:afterAutospacing="1"/>
    </w:pPr>
    <w:rPr>
      <w:rFonts w:ascii="Arial" w:hAnsi="Arial" w:cs="Arial"/>
      <w:sz w:val="24"/>
      <w:szCs w:val="24"/>
    </w:rPr>
  </w:style>
  <w:style w:type="paragraph" w:styleId="BalloonText">
    <w:name w:val="Balloon Text"/>
    <w:basedOn w:val="Normal"/>
    <w:link w:val="BalloonTextChar"/>
    <w:uiPriority w:val="99"/>
    <w:semiHidden/>
    <w:unhideWhenUsed/>
    <w:rsid w:val="00830955"/>
    <w:rPr>
      <w:rFonts w:ascii="Tahoma" w:hAnsi="Tahoma" w:cs="Tahoma"/>
      <w:sz w:val="16"/>
      <w:szCs w:val="16"/>
    </w:rPr>
  </w:style>
  <w:style w:type="character" w:customStyle="1" w:styleId="BalloonTextChar">
    <w:name w:val="Balloon Text Char"/>
    <w:basedOn w:val="DefaultParagraphFont"/>
    <w:link w:val="BalloonText"/>
    <w:uiPriority w:val="99"/>
    <w:semiHidden/>
    <w:rsid w:val="00830955"/>
    <w:rPr>
      <w:rFonts w:ascii="Tahoma" w:eastAsia="Times New Roman" w:hAnsi="Tahoma" w:cs="Tahoma"/>
      <w:sz w:val="16"/>
      <w:szCs w:val="16"/>
    </w:rPr>
  </w:style>
  <w:style w:type="character" w:styleId="Hyperlink">
    <w:name w:val="Hyperlink"/>
    <w:basedOn w:val="DefaultParagraphFont"/>
    <w:rsid w:val="009B4406"/>
    <w:rPr>
      <w:color w:val="0000FF"/>
      <w:u w:val="single"/>
    </w:rPr>
  </w:style>
  <w:style w:type="table" w:styleId="TableGrid">
    <w:name w:val="Table Grid"/>
    <w:basedOn w:val="TableNormal"/>
    <w:uiPriority w:val="59"/>
    <w:rsid w:val="000F3D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itkowski\AppData\Roaming\Microsoft\Templates\SAS%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E5C0-C998-4BB7-967C-9990BB27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SAS Template 2</Template>
  <TotalTime>8</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mwitkowski</dc:creator>
  <cp:lastModifiedBy>mwitkowski</cp:lastModifiedBy>
  <cp:revision>1</cp:revision>
  <cp:lastPrinted>2010-02-26T16:55:00Z</cp:lastPrinted>
  <dcterms:created xsi:type="dcterms:W3CDTF">2011-12-19T16:39:00Z</dcterms:created>
  <dcterms:modified xsi:type="dcterms:W3CDTF">2011-12-19T16:47:00Z</dcterms:modified>
</cp:coreProperties>
</file>